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BC" w:rsidRPr="00976556" w:rsidRDefault="005B5CBC" w:rsidP="005B5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B5CBC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1EC8" w:rsidRPr="00976556" w:rsidRDefault="00721EC8" w:rsidP="005B5C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B5CBC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B5CBC" w:rsidRPr="00976556" w:rsidRDefault="005B5CBC" w:rsidP="005B5CBC">
      <w:pPr>
        <w:pStyle w:val="ConsPlusTitle"/>
        <w:widowControl/>
        <w:spacing w:line="4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CBC" w:rsidRPr="00976556" w:rsidRDefault="005B5CBC" w:rsidP="005B5CBC">
      <w:pPr>
        <w:pStyle w:val="ConsPlusTitle"/>
        <w:widowControl/>
        <w:spacing w:line="4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>от ______________</w:t>
      </w:r>
      <w:r w:rsidR="00C3056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>201</w:t>
      </w:r>
      <w:r w:rsidR="00FF655C">
        <w:rPr>
          <w:rFonts w:ascii="Times New Roman" w:hAnsi="Times New Roman" w:cs="Times New Roman"/>
          <w:b w:val="0"/>
          <w:sz w:val="28"/>
          <w:szCs w:val="28"/>
        </w:rPr>
        <w:t>_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                     №________</w:t>
      </w:r>
    </w:p>
    <w:p w:rsidR="005B5CBC" w:rsidRPr="00976556" w:rsidRDefault="005B5CBC" w:rsidP="005B5CBC">
      <w:pPr>
        <w:pStyle w:val="ConsPlusTitle"/>
        <w:widowControl/>
        <w:spacing w:line="4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6556">
        <w:rPr>
          <w:rFonts w:ascii="Times New Roman" w:hAnsi="Times New Roman" w:cs="Times New Roman"/>
          <w:b w:val="0"/>
          <w:sz w:val="28"/>
          <w:szCs w:val="28"/>
        </w:rPr>
        <w:t xml:space="preserve">МОСКВА </w:t>
      </w:r>
    </w:p>
    <w:p w:rsidR="005B5CBC" w:rsidRDefault="005B5CBC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60282" w:rsidRPr="00976556" w:rsidRDefault="00C60282" w:rsidP="00C602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03BEE" w:rsidRDefault="005B5CBC" w:rsidP="00E02EF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930455">
        <w:rPr>
          <w:b/>
          <w:szCs w:val="28"/>
        </w:rPr>
        <w:t xml:space="preserve">Об утверждении </w:t>
      </w:r>
      <w:r w:rsidR="00E02EFF">
        <w:rPr>
          <w:b/>
          <w:szCs w:val="28"/>
        </w:rPr>
        <w:t>Требований к и</w:t>
      </w:r>
      <w:r w:rsidR="00E02EFF" w:rsidRPr="00E02EFF">
        <w:rPr>
          <w:b/>
          <w:szCs w:val="28"/>
        </w:rPr>
        <w:t>ны</w:t>
      </w:r>
      <w:r w:rsidR="00E02EFF">
        <w:rPr>
          <w:b/>
          <w:szCs w:val="28"/>
        </w:rPr>
        <w:t>м</w:t>
      </w:r>
      <w:r w:rsidR="00E02EFF" w:rsidRPr="00E02EFF">
        <w:rPr>
          <w:b/>
          <w:szCs w:val="28"/>
        </w:rPr>
        <w:t xml:space="preserve"> информационны</w:t>
      </w:r>
      <w:r w:rsidR="00E02EFF">
        <w:rPr>
          <w:b/>
          <w:szCs w:val="28"/>
        </w:rPr>
        <w:t>м</w:t>
      </w:r>
      <w:r w:rsidR="00E02EFF" w:rsidRPr="00E02EFF">
        <w:rPr>
          <w:b/>
          <w:szCs w:val="28"/>
        </w:rPr>
        <w:t xml:space="preserve"> систем</w:t>
      </w:r>
      <w:r w:rsidR="00E02EFF">
        <w:rPr>
          <w:b/>
          <w:szCs w:val="28"/>
        </w:rPr>
        <w:t>ам</w:t>
      </w:r>
      <w:r w:rsidR="00E02EFF" w:rsidRPr="00E02EFF">
        <w:rPr>
          <w:b/>
          <w:szCs w:val="28"/>
        </w:rPr>
        <w:t>, предназначенны</w:t>
      </w:r>
      <w:r w:rsidR="00E02EFF">
        <w:rPr>
          <w:b/>
          <w:szCs w:val="28"/>
        </w:rPr>
        <w:t>м</w:t>
      </w:r>
      <w:r w:rsidR="00E02EFF" w:rsidRPr="00E02EFF">
        <w:rPr>
          <w:b/>
          <w:szCs w:val="28"/>
        </w:rPr>
        <w:t xml:space="preserve"> для сбора, хранения, обработки и предоставления информации, касающейся деятельности медицинских организаций и предоставляемых ими услуг</w:t>
      </w:r>
      <w:r w:rsidR="00A132B3">
        <w:rPr>
          <w:b/>
          <w:szCs w:val="28"/>
        </w:rPr>
        <w:t xml:space="preserve">, порядку и условиям их взаимодействия с информационными системами в сфере здравоохранения </w:t>
      </w:r>
    </w:p>
    <w:p w:rsidR="00E02EFF" w:rsidRDefault="00E02EFF" w:rsidP="00E02EFF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E02EFF" w:rsidRDefault="00E02EFF" w:rsidP="00E02EFF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8"/>
        </w:rPr>
      </w:pPr>
    </w:p>
    <w:p w:rsidR="005B5CBC" w:rsidRPr="00976556" w:rsidRDefault="005B5CBC" w:rsidP="00E02EF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5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D3727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02EFF">
        <w:rPr>
          <w:rFonts w:ascii="Times New Roman" w:hAnsi="Times New Roman" w:cs="Times New Roman"/>
          <w:sz w:val="28"/>
          <w:szCs w:val="28"/>
        </w:rPr>
        <w:t>5</w:t>
      </w:r>
      <w:r w:rsidR="00D37279">
        <w:rPr>
          <w:rFonts w:ascii="Times New Roman" w:hAnsi="Times New Roman" w:cs="Times New Roman"/>
          <w:sz w:val="28"/>
          <w:szCs w:val="28"/>
        </w:rPr>
        <w:t xml:space="preserve"> </w:t>
      </w:r>
      <w:r w:rsidRPr="00976556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97655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37279">
        <w:rPr>
          <w:rFonts w:ascii="Times New Roman" w:hAnsi="Times New Roman" w:cs="Times New Roman"/>
          <w:sz w:val="28"/>
          <w:szCs w:val="28"/>
        </w:rPr>
        <w:br/>
      </w:r>
      <w:r w:rsidR="00930455" w:rsidRPr="0085393D">
        <w:rPr>
          <w:rFonts w:ascii="Times New Roman" w:hAnsi="Times New Roman"/>
          <w:sz w:val="28"/>
          <w:szCs w:val="28"/>
        </w:rPr>
        <w:t xml:space="preserve">от 21 ноября 2011 года № 323-ФЗ «Об основах </w:t>
      </w:r>
      <w:r w:rsidR="00930455" w:rsidRPr="0020142D">
        <w:rPr>
          <w:rFonts w:ascii="Times New Roman" w:hAnsi="Times New Roman"/>
          <w:sz w:val="28"/>
          <w:szCs w:val="28"/>
        </w:rPr>
        <w:t xml:space="preserve">охраны здоровья граждан в Российской Федерации» </w:t>
      </w:r>
      <w:r w:rsidRPr="0097655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9765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47630" w:rsidRPr="005545E2" w:rsidRDefault="005B5CBC" w:rsidP="00E02E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 w:rsidRPr="00CF666A">
        <w:rPr>
          <w:szCs w:val="28"/>
        </w:rPr>
        <w:t xml:space="preserve">Утвердить </w:t>
      </w:r>
      <w:r w:rsidR="00930455" w:rsidRPr="00CF666A">
        <w:rPr>
          <w:szCs w:val="28"/>
        </w:rPr>
        <w:t>прилагаем</w:t>
      </w:r>
      <w:r w:rsidR="00E02EFF">
        <w:rPr>
          <w:szCs w:val="28"/>
        </w:rPr>
        <w:t>ы</w:t>
      </w:r>
      <w:r w:rsidR="000A00C4">
        <w:rPr>
          <w:szCs w:val="28"/>
        </w:rPr>
        <w:t>е</w:t>
      </w:r>
      <w:bookmarkStart w:id="0" w:name="_GoBack"/>
      <w:bookmarkEnd w:id="0"/>
      <w:r w:rsidR="00CF666A" w:rsidRPr="00CF666A">
        <w:rPr>
          <w:szCs w:val="28"/>
        </w:rPr>
        <w:t xml:space="preserve"> </w:t>
      </w:r>
      <w:r w:rsidR="00E02EFF" w:rsidRPr="00E02EFF">
        <w:rPr>
          <w:szCs w:val="28"/>
        </w:rPr>
        <w:t>Требовани</w:t>
      </w:r>
      <w:r w:rsidR="00E02EFF">
        <w:rPr>
          <w:szCs w:val="28"/>
        </w:rPr>
        <w:t>я</w:t>
      </w:r>
      <w:r w:rsidR="00E02EFF" w:rsidRPr="00E02EFF">
        <w:rPr>
          <w:szCs w:val="28"/>
        </w:rPr>
        <w:t xml:space="preserve"> к иным информационным системам, предназначенным для сбора, хранения, обработки и предоставления информации, касающейся деятельности медицинских организаций и предоставляемых ими услуг</w:t>
      </w:r>
      <w:r w:rsidR="00A132B3">
        <w:rPr>
          <w:szCs w:val="28"/>
        </w:rPr>
        <w:t xml:space="preserve">, </w:t>
      </w:r>
      <w:r w:rsidR="00A132B3" w:rsidRPr="00A132B3">
        <w:rPr>
          <w:szCs w:val="28"/>
        </w:rPr>
        <w:t>порядку и условиям их взаимодействия с информационными системами в сфере здравоохранения</w:t>
      </w:r>
      <w:r w:rsidR="00A132B3">
        <w:rPr>
          <w:szCs w:val="28"/>
        </w:rPr>
        <w:t>.</w:t>
      </w:r>
    </w:p>
    <w:p w:rsidR="005545E2" w:rsidRPr="00A132B3" w:rsidRDefault="005545E2" w:rsidP="00E02EF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  <w:r>
        <w:rPr>
          <w:szCs w:val="28"/>
        </w:rPr>
        <w:t>Настоящее постановление вступает в силу с 1 января 2018 г.</w:t>
      </w:r>
    </w:p>
    <w:p w:rsidR="00C60282" w:rsidRPr="00B54D99" w:rsidRDefault="00C60282" w:rsidP="00A91679">
      <w:pPr>
        <w:pStyle w:val="a3"/>
        <w:autoSpaceDE w:val="0"/>
        <w:autoSpaceDN w:val="0"/>
        <w:adjustRightInd w:val="0"/>
        <w:spacing w:line="312" w:lineRule="auto"/>
        <w:ind w:left="709" w:firstLine="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5B5CBC" w:rsidRPr="00976556" w:rsidTr="002658C1">
        <w:tc>
          <w:tcPr>
            <w:tcW w:w="4815" w:type="dxa"/>
            <w:hideMark/>
          </w:tcPr>
          <w:p w:rsidR="005B5CBC" w:rsidRPr="00976556" w:rsidRDefault="005B5CBC" w:rsidP="00721EC8">
            <w:pPr>
              <w:spacing w:line="300" w:lineRule="exact"/>
              <w:ind w:firstLine="0"/>
              <w:jc w:val="left"/>
              <w:rPr>
                <w:szCs w:val="28"/>
              </w:rPr>
            </w:pPr>
            <w:r w:rsidRPr="00976556">
              <w:rPr>
                <w:szCs w:val="28"/>
              </w:rPr>
              <w:t xml:space="preserve">Председатель Правительства </w:t>
            </w:r>
            <w:r w:rsidRPr="00976556">
              <w:rPr>
                <w:szCs w:val="28"/>
              </w:rPr>
              <w:br/>
              <w:t xml:space="preserve">     Российской Федерации</w:t>
            </w:r>
          </w:p>
        </w:tc>
        <w:tc>
          <w:tcPr>
            <w:tcW w:w="4756" w:type="dxa"/>
            <w:hideMark/>
          </w:tcPr>
          <w:p w:rsidR="005B5CBC" w:rsidRPr="00976556" w:rsidRDefault="005B5CBC" w:rsidP="00721EC8">
            <w:pPr>
              <w:ind w:firstLine="0"/>
              <w:jc w:val="right"/>
              <w:rPr>
                <w:szCs w:val="28"/>
              </w:rPr>
            </w:pPr>
            <w:r w:rsidRPr="00976556">
              <w:rPr>
                <w:szCs w:val="28"/>
              </w:rPr>
              <w:t>Д. Медведев</w:t>
            </w:r>
          </w:p>
        </w:tc>
      </w:tr>
    </w:tbl>
    <w:p w:rsidR="00EE3D57" w:rsidRDefault="00EE3D57" w:rsidP="002658C1"/>
    <w:sectPr w:rsidR="00EE3D57" w:rsidSect="00C602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354E3"/>
    <w:multiLevelType w:val="multilevel"/>
    <w:tmpl w:val="996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D36FF2"/>
    <w:multiLevelType w:val="hybridMultilevel"/>
    <w:tmpl w:val="4CD8721C"/>
    <w:lvl w:ilvl="0" w:tplc="A4361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6A"/>
    <w:rsid w:val="000269FD"/>
    <w:rsid w:val="000A00C4"/>
    <w:rsid w:val="000C53B2"/>
    <w:rsid w:val="00190444"/>
    <w:rsid w:val="001A1C95"/>
    <w:rsid w:val="00202925"/>
    <w:rsid w:val="002658C1"/>
    <w:rsid w:val="002E7207"/>
    <w:rsid w:val="00303BEE"/>
    <w:rsid w:val="0036034E"/>
    <w:rsid w:val="003F2861"/>
    <w:rsid w:val="004F053F"/>
    <w:rsid w:val="005545E2"/>
    <w:rsid w:val="005B5CBC"/>
    <w:rsid w:val="005E443F"/>
    <w:rsid w:val="005F2EB2"/>
    <w:rsid w:val="005F5099"/>
    <w:rsid w:val="00686049"/>
    <w:rsid w:val="00721EC8"/>
    <w:rsid w:val="00792E32"/>
    <w:rsid w:val="007930D2"/>
    <w:rsid w:val="007C3E27"/>
    <w:rsid w:val="00930455"/>
    <w:rsid w:val="009C3729"/>
    <w:rsid w:val="00A132B3"/>
    <w:rsid w:val="00A41585"/>
    <w:rsid w:val="00A430AF"/>
    <w:rsid w:val="00A91679"/>
    <w:rsid w:val="00AE107B"/>
    <w:rsid w:val="00AE1326"/>
    <w:rsid w:val="00B54D99"/>
    <w:rsid w:val="00B76893"/>
    <w:rsid w:val="00B87495"/>
    <w:rsid w:val="00C30563"/>
    <w:rsid w:val="00C60282"/>
    <w:rsid w:val="00CF666A"/>
    <w:rsid w:val="00D0166A"/>
    <w:rsid w:val="00D0279E"/>
    <w:rsid w:val="00D37279"/>
    <w:rsid w:val="00D47630"/>
    <w:rsid w:val="00D92F86"/>
    <w:rsid w:val="00DB6924"/>
    <w:rsid w:val="00E02EFF"/>
    <w:rsid w:val="00E10893"/>
    <w:rsid w:val="00E21AA2"/>
    <w:rsid w:val="00E52300"/>
    <w:rsid w:val="00EE3D57"/>
    <w:rsid w:val="00F33B6C"/>
    <w:rsid w:val="00F7246E"/>
    <w:rsid w:val="00F870CF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BC"/>
    <w:pPr>
      <w:spacing w:line="360" w:lineRule="auto"/>
      <w:ind w:firstLine="709"/>
      <w:jc w:val="both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5C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45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A91679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91679"/>
    <w:pPr>
      <w:widowControl w:val="0"/>
      <w:shd w:val="clear" w:color="auto" w:fill="FFFFFF"/>
      <w:spacing w:before="120" w:line="322" w:lineRule="exact"/>
      <w:ind w:firstLine="0"/>
      <w:jc w:val="center"/>
    </w:pPr>
    <w:rPr>
      <w:rFonts w:eastAsia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681E-EE33-4B8C-A4CA-74B79C15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Мазаева Ирина Васильевна</cp:lastModifiedBy>
  <cp:revision>4</cp:revision>
  <cp:lastPrinted>2017-09-11T15:07:00Z</cp:lastPrinted>
  <dcterms:created xsi:type="dcterms:W3CDTF">2017-09-11T07:17:00Z</dcterms:created>
  <dcterms:modified xsi:type="dcterms:W3CDTF">2017-09-11T15:20:00Z</dcterms:modified>
</cp:coreProperties>
</file>